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30529" w14:textId="77777777" w:rsidR="00C627E3" w:rsidRDefault="002E2601">
      <w:pPr>
        <w:pStyle w:val="normal0"/>
        <w:rPr>
          <w:b/>
          <w:sz w:val="20"/>
          <w:szCs w:val="20"/>
          <w:u w:val="single"/>
        </w:rPr>
      </w:pPr>
      <w:r>
        <w:rPr>
          <w:noProof/>
          <w:lang w:val="en-US"/>
        </w:rPr>
        <w:drawing>
          <wp:anchor distT="114300" distB="114300" distL="114300" distR="114300" simplePos="0" relativeHeight="251658240" behindDoc="0" locked="0" layoutInCell="1" hidden="0" allowOverlap="1" wp14:anchorId="0513D180" wp14:editId="6458D2DF">
            <wp:simplePos x="0" y="0"/>
            <wp:positionH relativeFrom="column">
              <wp:posOffset>19051</wp:posOffset>
            </wp:positionH>
            <wp:positionV relativeFrom="paragraph">
              <wp:posOffset>114300</wp:posOffset>
            </wp:positionV>
            <wp:extent cx="1100138" cy="1173480"/>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100138" cy="1173480"/>
                    </a:xfrm>
                    <a:prstGeom prst="rect">
                      <a:avLst/>
                    </a:prstGeom>
                    <a:ln/>
                  </pic:spPr>
                </pic:pic>
              </a:graphicData>
            </a:graphic>
          </wp:anchor>
        </w:drawing>
      </w:r>
    </w:p>
    <w:p w14:paraId="3129AA45" w14:textId="77777777" w:rsidR="00C627E3" w:rsidRDefault="00C627E3">
      <w:pPr>
        <w:pStyle w:val="normal0"/>
        <w:rPr>
          <w:b/>
          <w:sz w:val="20"/>
          <w:szCs w:val="20"/>
          <w:u w:val="single"/>
        </w:rPr>
      </w:pPr>
    </w:p>
    <w:p w14:paraId="2675F1A2" w14:textId="77777777" w:rsidR="00C627E3" w:rsidRDefault="00C627E3">
      <w:pPr>
        <w:pStyle w:val="normal0"/>
        <w:rPr>
          <w:b/>
          <w:sz w:val="20"/>
          <w:szCs w:val="20"/>
          <w:u w:val="single"/>
        </w:rPr>
      </w:pPr>
    </w:p>
    <w:p w14:paraId="15C3A228" w14:textId="77777777" w:rsidR="00C627E3" w:rsidRDefault="00C627E3">
      <w:pPr>
        <w:pStyle w:val="normal0"/>
        <w:rPr>
          <w:b/>
          <w:sz w:val="20"/>
          <w:szCs w:val="20"/>
          <w:u w:val="single"/>
        </w:rPr>
      </w:pPr>
    </w:p>
    <w:p w14:paraId="0D3084E4" w14:textId="77777777" w:rsidR="00C627E3" w:rsidRDefault="00C627E3">
      <w:pPr>
        <w:pStyle w:val="normal0"/>
        <w:rPr>
          <w:b/>
          <w:sz w:val="20"/>
          <w:szCs w:val="20"/>
          <w:u w:val="single"/>
        </w:rPr>
      </w:pPr>
    </w:p>
    <w:p w14:paraId="1966E6B0" w14:textId="77777777" w:rsidR="00C627E3" w:rsidRDefault="002E2601">
      <w:pPr>
        <w:pStyle w:val="normal0"/>
        <w:rPr>
          <w:b/>
          <w:sz w:val="28"/>
          <w:szCs w:val="28"/>
          <w:u w:val="single"/>
        </w:rPr>
      </w:pPr>
      <w:r w:rsidRPr="002E2601">
        <w:rPr>
          <w:b/>
          <w:sz w:val="20"/>
          <w:szCs w:val="20"/>
        </w:rPr>
        <w:tab/>
      </w:r>
      <w:r w:rsidRPr="002E2601">
        <w:rPr>
          <w:b/>
          <w:sz w:val="20"/>
          <w:szCs w:val="20"/>
        </w:rPr>
        <w:tab/>
      </w:r>
      <w:r>
        <w:rPr>
          <w:b/>
          <w:sz w:val="28"/>
          <w:szCs w:val="28"/>
          <w:u w:val="single"/>
        </w:rPr>
        <w:t>2020 Annual General Meeting</w:t>
      </w:r>
    </w:p>
    <w:p w14:paraId="1BACA8D5" w14:textId="77777777" w:rsidR="00C627E3" w:rsidRDefault="00C627E3">
      <w:pPr>
        <w:pStyle w:val="normal0"/>
        <w:rPr>
          <w:b/>
          <w:sz w:val="20"/>
          <w:szCs w:val="20"/>
          <w:u w:val="single"/>
        </w:rPr>
      </w:pPr>
    </w:p>
    <w:p w14:paraId="49D5C460" w14:textId="77777777" w:rsidR="00C627E3" w:rsidRDefault="00C627E3">
      <w:pPr>
        <w:pStyle w:val="normal0"/>
        <w:rPr>
          <w:b/>
          <w:sz w:val="20"/>
          <w:szCs w:val="20"/>
          <w:u w:val="single"/>
        </w:rPr>
      </w:pPr>
    </w:p>
    <w:p w14:paraId="28DB7E47" w14:textId="77777777" w:rsidR="00C627E3" w:rsidRDefault="00C627E3">
      <w:pPr>
        <w:pStyle w:val="normal0"/>
        <w:rPr>
          <w:b/>
          <w:sz w:val="20"/>
          <w:szCs w:val="20"/>
          <w:u w:val="single"/>
        </w:rPr>
      </w:pPr>
    </w:p>
    <w:p w14:paraId="078836C0" w14:textId="77777777" w:rsidR="00C627E3" w:rsidRDefault="002E2601">
      <w:pPr>
        <w:pStyle w:val="normal0"/>
        <w:rPr>
          <w:b/>
          <w:sz w:val="20"/>
          <w:szCs w:val="20"/>
          <w:u w:val="single"/>
        </w:rPr>
      </w:pPr>
      <w:r>
        <w:rPr>
          <w:b/>
          <w:sz w:val="20"/>
          <w:szCs w:val="20"/>
          <w:u w:val="single"/>
        </w:rPr>
        <w:t>ATTENDANCE:</w:t>
      </w:r>
    </w:p>
    <w:p w14:paraId="0FA905C5" w14:textId="77777777" w:rsidR="00C627E3" w:rsidRDefault="002E2601">
      <w:pPr>
        <w:pStyle w:val="normal0"/>
        <w:rPr>
          <w:sz w:val="20"/>
          <w:szCs w:val="20"/>
        </w:rPr>
      </w:pPr>
      <w:r>
        <w:rPr>
          <w:sz w:val="20"/>
          <w:szCs w:val="20"/>
        </w:rPr>
        <w:t>Meeting called to order at 7:07pm via Zoom online meeting format. 13 members in attendance.</w:t>
      </w:r>
    </w:p>
    <w:p w14:paraId="624F1BE0" w14:textId="77777777" w:rsidR="00C627E3" w:rsidRDefault="002E2601">
      <w:pPr>
        <w:pStyle w:val="normal0"/>
        <w:rPr>
          <w:sz w:val="20"/>
          <w:szCs w:val="20"/>
        </w:rPr>
      </w:pPr>
      <w:r>
        <w:rPr>
          <w:sz w:val="20"/>
          <w:szCs w:val="20"/>
        </w:rPr>
        <w:t>Riesa Kyne read minutes from the 2019 AGM. Riesa Kyne makes motion to adopt 2019 minutes as having been read; seconded by Barb Bodholdt.</w:t>
      </w:r>
    </w:p>
    <w:p w14:paraId="0FED3AE4" w14:textId="77777777" w:rsidR="00C627E3" w:rsidRDefault="00C627E3">
      <w:pPr>
        <w:pStyle w:val="normal0"/>
        <w:rPr>
          <w:sz w:val="20"/>
          <w:szCs w:val="20"/>
        </w:rPr>
      </w:pPr>
    </w:p>
    <w:p w14:paraId="1AF9007E" w14:textId="77777777" w:rsidR="00C627E3" w:rsidRDefault="002E2601">
      <w:pPr>
        <w:pStyle w:val="normal0"/>
        <w:rPr>
          <w:b/>
          <w:sz w:val="20"/>
          <w:szCs w:val="20"/>
          <w:u w:val="single"/>
        </w:rPr>
      </w:pPr>
      <w:r>
        <w:rPr>
          <w:b/>
          <w:sz w:val="20"/>
          <w:szCs w:val="20"/>
          <w:u w:val="single"/>
        </w:rPr>
        <w:t>TREASURY REPORT</w:t>
      </w:r>
    </w:p>
    <w:p w14:paraId="5D949612" w14:textId="77777777" w:rsidR="00C627E3" w:rsidRDefault="002E2601">
      <w:pPr>
        <w:pStyle w:val="normal0"/>
        <w:rPr>
          <w:sz w:val="20"/>
          <w:szCs w:val="20"/>
        </w:rPr>
      </w:pPr>
      <w:r>
        <w:rPr>
          <w:sz w:val="20"/>
          <w:szCs w:val="20"/>
        </w:rPr>
        <w:t>October 2019 Closing Balance: $8,173.23</w:t>
      </w:r>
    </w:p>
    <w:p w14:paraId="284E2880" w14:textId="77777777" w:rsidR="00C627E3" w:rsidRDefault="002E2601">
      <w:pPr>
        <w:pStyle w:val="normal0"/>
        <w:rPr>
          <w:sz w:val="20"/>
          <w:szCs w:val="20"/>
        </w:rPr>
      </w:pPr>
      <w:r>
        <w:rPr>
          <w:sz w:val="20"/>
          <w:szCs w:val="20"/>
        </w:rPr>
        <w:t>October 2020 Closing Balance: $5,5564</w:t>
      </w:r>
    </w:p>
    <w:p w14:paraId="597488EB" w14:textId="77777777" w:rsidR="00C627E3" w:rsidRDefault="002E2601">
      <w:pPr>
        <w:pStyle w:val="normal0"/>
        <w:rPr>
          <w:sz w:val="20"/>
          <w:szCs w:val="20"/>
        </w:rPr>
      </w:pPr>
      <w:r>
        <w:rPr>
          <w:sz w:val="20"/>
          <w:szCs w:val="20"/>
        </w:rPr>
        <w:tab/>
      </w:r>
      <w:r>
        <w:rPr>
          <w:b/>
          <w:sz w:val="20"/>
          <w:szCs w:val="20"/>
        </w:rPr>
        <w:t>Major Expenses</w:t>
      </w:r>
      <w:r>
        <w:rPr>
          <w:sz w:val="20"/>
          <w:szCs w:val="20"/>
        </w:rPr>
        <w:t>: arena rentals (Open Ride and gymkhanas), year-end awards, annual operating costs, banks fees.</w:t>
      </w:r>
    </w:p>
    <w:p w14:paraId="66B59814" w14:textId="77777777" w:rsidR="00C627E3" w:rsidRDefault="002E2601">
      <w:pPr>
        <w:pStyle w:val="normal0"/>
        <w:rPr>
          <w:sz w:val="20"/>
          <w:szCs w:val="20"/>
        </w:rPr>
      </w:pPr>
      <w:r>
        <w:rPr>
          <w:sz w:val="20"/>
          <w:szCs w:val="20"/>
        </w:rPr>
        <w:tab/>
      </w:r>
      <w:r>
        <w:rPr>
          <w:b/>
          <w:sz w:val="20"/>
          <w:szCs w:val="20"/>
        </w:rPr>
        <w:t>Major Incomes</w:t>
      </w:r>
      <w:r>
        <w:rPr>
          <w:sz w:val="20"/>
          <w:szCs w:val="20"/>
        </w:rPr>
        <w:t>: gymkhanas, memberships, online auction, buckle sponsorships</w:t>
      </w:r>
    </w:p>
    <w:p w14:paraId="5F982901" w14:textId="77777777" w:rsidR="00C627E3" w:rsidRDefault="00C627E3">
      <w:pPr>
        <w:pStyle w:val="normal0"/>
        <w:rPr>
          <w:sz w:val="20"/>
          <w:szCs w:val="20"/>
        </w:rPr>
      </w:pPr>
    </w:p>
    <w:p w14:paraId="6B6A0139" w14:textId="77777777" w:rsidR="00C627E3" w:rsidRDefault="002E2601">
      <w:pPr>
        <w:pStyle w:val="normal0"/>
        <w:rPr>
          <w:b/>
          <w:sz w:val="20"/>
          <w:szCs w:val="20"/>
        </w:rPr>
      </w:pPr>
      <w:r>
        <w:rPr>
          <w:sz w:val="20"/>
          <w:szCs w:val="20"/>
        </w:rPr>
        <w:tab/>
      </w:r>
      <w:r>
        <w:rPr>
          <w:b/>
          <w:sz w:val="20"/>
          <w:szCs w:val="20"/>
        </w:rPr>
        <w:t>Total Operating Expenses for Nov 2019 to Oct 2020: $2589.77</w:t>
      </w:r>
    </w:p>
    <w:p w14:paraId="5CBDDD31" w14:textId="77777777" w:rsidR="00C627E3" w:rsidRDefault="002E2601">
      <w:pPr>
        <w:pStyle w:val="normal0"/>
        <w:spacing w:line="240" w:lineRule="auto"/>
        <w:rPr>
          <w:sz w:val="20"/>
          <w:szCs w:val="20"/>
        </w:rPr>
      </w:pPr>
      <w:r>
        <w:rPr>
          <w:sz w:val="20"/>
          <w:szCs w:val="20"/>
        </w:rPr>
        <w:t>Operating expenses include Capri Insurance, Website domain, HCBC, Ribbon purchases, year-end hall rentals and expenses (from 2019 AGM), Atchelitz Clubhouse fees, bank fees and other miscellaneous costs to maintain the club</w:t>
      </w:r>
    </w:p>
    <w:p w14:paraId="7ADB99CF" w14:textId="77777777" w:rsidR="00C627E3" w:rsidRDefault="00C627E3">
      <w:pPr>
        <w:pStyle w:val="normal0"/>
        <w:spacing w:line="240" w:lineRule="auto"/>
        <w:rPr>
          <w:sz w:val="20"/>
          <w:szCs w:val="20"/>
        </w:rPr>
      </w:pPr>
    </w:p>
    <w:p w14:paraId="55A88173" w14:textId="77777777" w:rsidR="00C627E3" w:rsidRDefault="002E2601">
      <w:pPr>
        <w:pStyle w:val="normal0"/>
        <w:spacing w:line="240" w:lineRule="auto"/>
        <w:rPr>
          <w:b/>
          <w:sz w:val="20"/>
          <w:szCs w:val="20"/>
        </w:rPr>
      </w:pPr>
      <w:r>
        <w:rPr>
          <w:b/>
          <w:sz w:val="20"/>
          <w:szCs w:val="20"/>
        </w:rPr>
        <w:t>Open Ride 2020</w:t>
      </w:r>
    </w:p>
    <w:p w14:paraId="3C7AFE4E" w14:textId="77777777" w:rsidR="00C627E3" w:rsidRDefault="002E2601">
      <w:pPr>
        <w:pStyle w:val="normal0"/>
        <w:spacing w:line="240" w:lineRule="auto"/>
        <w:rPr>
          <w:sz w:val="20"/>
          <w:szCs w:val="20"/>
        </w:rPr>
      </w:pPr>
      <w:r>
        <w:rPr>
          <w:sz w:val="20"/>
          <w:szCs w:val="20"/>
        </w:rPr>
        <w:t>The deficit we had for the 2019-2020 season due to offering open ride to members was substantial enough that for this year we opted to charge a very low arena fee of $2 for the first few months of 2020 then increased to $5 in the summer. This increase was due to the fact that during the COVID-19 pandemic our income was minimal for several months during lockdown which overall made us see less memberships earlier in the year than usual. We needed an extra boost of income and it really helped us survive financially.</w:t>
      </w:r>
    </w:p>
    <w:p w14:paraId="557AD4E5" w14:textId="77777777" w:rsidR="00C627E3" w:rsidRDefault="00C627E3">
      <w:pPr>
        <w:pStyle w:val="normal0"/>
        <w:spacing w:line="240" w:lineRule="auto"/>
        <w:rPr>
          <w:b/>
          <w:sz w:val="20"/>
          <w:szCs w:val="20"/>
        </w:rPr>
      </w:pPr>
    </w:p>
    <w:p w14:paraId="644637DF" w14:textId="77777777" w:rsidR="00C627E3" w:rsidRDefault="002E2601">
      <w:pPr>
        <w:pStyle w:val="normal0"/>
        <w:spacing w:line="240" w:lineRule="auto"/>
        <w:rPr>
          <w:sz w:val="20"/>
          <w:szCs w:val="20"/>
        </w:rPr>
      </w:pPr>
      <w:r>
        <w:rPr>
          <w:b/>
          <w:sz w:val="20"/>
          <w:szCs w:val="20"/>
        </w:rPr>
        <w:t xml:space="preserve">Open ride income: </w:t>
      </w:r>
      <w:r w:rsidR="006B03E1">
        <w:rPr>
          <w:sz w:val="20"/>
          <w:szCs w:val="20"/>
        </w:rPr>
        <w:t>$721.50</w:t>
      </w:r>
    </w:p>
    <w:p w14:paraId="74DA4851" w14:textId="77777777" w:rsidR="00C627E3" w:rsidRDefault="002E2601">
      <w:pPr>
        <w:pStyle w:val="normal0"/>
        <w:spacing w:line="240" w:lineRule="auto"/>
        <w:rPr>
          <w:b/>
          <w:sz w:val="20"/>
          <w:szCs w:val="20"/>
        </w:rPr>
      </w:pPr>
      <w:r>
        <w:rPr>
          <w:b/>
          <w:sz w:val="20"/>
          <w:szCs w:val="20"/>
        </w:rPr>
        <w:t>Membership income</w:t>
      </w:r>
      <w:r>
        <w:rPr>
          <w:sz w:val="20"/>
          <w:szCs w:val="20"/>
        </w:rPr>
        <w:t>: $1375.00</w:t>
      </w:r>
    </w:p>
    <w:p w14:paraId="75153140" w14:textId="77777777" w:rsidR="00C627E3" w:rsidRDefault="002E2601">
      <w:pPr>
        <w:pStyle w:val="normal0"/>
        <w:spacing w:line="240" w:lineRule="auto"/>
        <w:rPr>
          <w:b/>
          <w:sz w:val="20"/>
          <w:szCs w:val="20"/>
        </w:rPr>
      </w:pPr>
      <w:r>
        <w:rPr>
          <w:b/>
          <w:sz w:val="20"/>
          <w:szCs w:val="20"/>
        </w:rPr>
        <w:t xml:space="preserve">Arena Rentals: </w:t>
      </w:r>
      <w:r w:rsidR="006B03E1">
        <w:rPr>
          <w:sz w:val="20"/>
          <w:szCs w:val="20"/>
        </w:rPr>
        <w:t>$1321.43</w:t>
      </w:r>
    </w:p>
    <w:p w14:paraId="490F5EC2" w14:textId="77777777" w:rsidR="00C627E3" w:rsidRPr="006B03E1" w:rsidRDefault="002E2601">
      <w:pPr>
        <w:pStyle w:val="normal0"/>
        <w:spacing w:line="240" w:lineRule="auto"/>
        <w:rPr>
          <w:sz w:val="20"/>
          <w:szCs w:val="20"/>
        </w:rPr>
      </w:pPr>
      <w:r>
        <w:rPr>
          <w:b/>
          <w:sz w:val="20"/>
          <w:szCs w:val="20"/>
        </w:rPr>
        <w:t>Total</w:t>
      </w:r>
      <w:r w:rsidR="006B03E1">
        <w:rPr>
          <w:b/>
          <w:sz w:val="20"/>
          <w:szCs w:val="20"/>
        </w:rPr>
        <w:t xml:space="preserve">:  </w:t>
      </w:r>
      <w:r w:rsidR="006B03E1">
        <w:rPr>
          <w:sz w:val="20"/>
          <w:szCs w:val="20"/>
        </w:rPr>
        <w:t>$775.07</w:t>
      </w:r>
      <w:bookmarkStart w:id="0" w:name="_GoBack"/>
      <w:bookmarkEnd w:id="0"/>
    </w:p>
    <w:p w14:paraId="6DB311B7" w14:textId="77777777" w:rsidR="00C627E3" w:rsidRDefault="00C627E3">
      <w:pPr>
        <w:pStyle w:val="normal0"/>
        <w:spacing w:line="240" w:lineRule="auto"/>
        <w:rPr>
          <w:sz w:val="20"/>
          <w:szCs w:val="20"/>
        </w:rPr>
      </w:pPr>
    </w:p>
    <w:p w14:paraId="09BB8023" w14:textId="77777777" w:rsidR="00C627E3" w:rsidRDefault="002E2601">
      <w:pPr>
        <w:pStyle w:val="normal0"/>
        <w:spacing w:line="240" w:lineRule="auto"/>
        <w:rPr>
          <w:sz w:val="20"/>
          <w:szCs w:val="20"/>
        </w:rPr>
      </w:pPr>
      <w:r>
        <w:rPr>
          <w:sz w:val="20"/>
          <w:szCs w:val="20"/>
        </w:rPr>
        <w:t>Due to the fact that we were unable to host any in person fundraisers we opted to host an online auction for which income went solely towards year end awards for gymkhanas. This fundraiser was a great success and that combined with our buckle sponsorships brought in roughly $2000 to go towards the club and help with year -end prizes!</w:t>
      </w:r>
    </w:p>
    <w:p w14:paraId="792F6C7E" w14:textId="77777777" w:rsidR="00C627E3" w:rsidRDefault="00C627E3">
      <w:pPr>
        <w:pStyle w:val="normal0"/>
        <w:spacing w:line="240" w:lineRule="auto"/>
        <w:rPr>
          <w:sz w:val="20"/>
          <w:szCs w:val="20"/>
        </w:rPr>
      </w:pPr>
    </w:p>
    <w:p w14:paraId="2B621D4E" w14:textId="77777777" w:rsidR="00C627E3" w:rsidRDefault="002E2601">
      <w:pPr>
        <w:pStyle w:val="normal0"/>
        <w:spacing w:line="240" w:lineRule="auto"/>
        <w:rPr>
          <w:b/>
          <w:sz w:val="20"/>
          <w:szCs w:val="20"/>
        </w:rPr>
      </w:pPr>
      <w:r>
        <w:rPr>
          <w:b/>
          <w:sz w:val="20"/>
          <w:szCs w:val="20"/>
        </w:rPr>
        <w:t>Total income from 2020 Gymkhanas: $2,656.38</w:t>
      </w:r>
    </w:p>
    <w:p w14:paraId="6E0AF2CE" w14:textId="77777777" w:rsidR="00C627E3" w:rsidRDefault="002E2601">
      <w:pPr>
        <w:pStyle w:val="normal0"/>
        <w:spacing w:line="240" w:lineRule="auto"/>
        <w:rPr>
          <w:b/>
          <w:sz w:val="20"/>
          <w:szCs w:val="20"/>
        </w:rPr>
      </w:pPr>
      <w:r>
        <w:rPr>
          <w:b/>
          <w:sz w:val="20"/>
          <w:szCs w:val="20"/>
        </w:rPr>
        <w:t>Income from Buckle sponsorships and online auction: $2160.00</w:t>
      </w:r>
    </w:p>
    <w:p w14:paraId="3511AEE4" w14:textId="77777777" w:rsidR="00C627E3" w:rsidRDefault="002E2601">
      <w:pPr>
        <w:pStyle w:val="normal0"/>
        <w:spacing w:line="240" w:lineRule="auto"/>
        <w:rPr>
          <w:b/>
          <w:sz w:val="20"/>
          <w:szCs w:val="20"/>
        </w:rPr>
      </w:pPr>
      <w:r>
        <w:rPr>
          <w:b/>
          <w:sz w:val="20"/>
          <w:szCs w:val="20"/>
        </w:rPr>
        <w:t>Ribbon Expenses: $417.88</w:t>
      </w:r>
    </w:p>
    <w:p w14:paraId="026F2398" w14:textId="77777777" w:rsidR="00C627E3" w:rsidRDefault="002E2601">
      <w:pPr>
        <w:pStyle w:val="normal0"/>
        <w:spacing w:line="240" w:lineRule="auto"/>
        <w:rPr>
          <w:b/>
          <w:sz w:val="20"/>
          <w:szCs w:val="20"/>
        </w:rPr>
      </w:pPr>
      <w:r>
        <w:rPr>
          <w:b/>
          <w:sz w:val="20"/>
          <w:szCs w:val="20"/>
        </w:rPr>
        <w:t>Total money used for year-end: $2600.00</w:t>
      </w:r>
    </w:p>
    <w:p w14:paraId="7CB52B9F" w14:textId="77777777" w:rsidR="00C627E3" w:rsidRDefault="002E2601">
      <w:pPr>
        <w:pStyle w:val="normal0"/>
        <w:spacing w:line="240" w:lineRule="auto"/>
        <w:rPr>
          <w:b/>
          <w:sz w:val="20"/>
          <w:szCs w:val="20"/>
        </w:rPr>
      </w:pPr>
      <w:r>
        <w:rPr>
          <w:b/>
          <w:sz w:val="20"/>
          <w:szCs w:val="20"/>
        </w:rPr>
        <w:t>Net income: $1,748.50</w:t>
      </w:r>
    </w:p>
    <w:p w14:paraId="4D5775D0" w14:textId="77777777" w:rsidR="00C627E3" w:rsidRDefault="00C627E3">
      <w:pPr>
        <w:pStyle w:val="normal0"/>
        <w:rPr>
          <w:sz w:val="20"/>
          <w:szCs w:val="20"/>
        </w:rPr>
      </w:pPr>
    </w:p>
    <w:p w14:paraId="2F4F917E" w14:textId="77777777" w:rsidR="00C627E3" w:rsidRDefault="00C627E3">
      <w:pPr>
        <w:pStyle w:val="normal0"/>
        <w:rPr>
          <w:sz w:val="20"/>
          <w:szCs w:val="20"/>
        </w:rPr>
      </w:pPr>
    </w:p>
    <w:p w14:paraId="1A8D5BF4" w14:textId="77777777" w:rsidR="00C627E3" w:rsidRDefault="002E2601">
      <w:pPr>
        <w:pStyle w:val="normal0"/>
        <w:rPr>
          <w:b/>
          <w:sz w:val="20"/>
          <w:szCs w:val="20"/>
          <w:u w:val="single"/>
        </w:rPr>
      </w:pPr>
      <w:r>
        <w:rPr>
          <w:b/>
          <w:sz w:val="20"/>
          <w:szCs w:val="20"/>
          <w:u w:val="single"/>
        </w:rPr>
        <w:t>ARCHIVES</w:t>
      </w:r>
    </w:p>
    <w:p w14:paraId="3C0D5690" w14:textId="77777777" w:rsidR="00C627E3" w:rsidRDefault="002E2601">
      <w:pPr>
        <w:pStyle w:val="normal0"/>
        <w:rPr>
          <w:sz w:val="20"/>
          <w:szCs w:val="20"/>
        </w:rPr>
      </w:pPr>
      <w:r>
        <w:rPr>
          <w:sz w:val="20"/>
          <w:szCs w:val="20"/>
        </w:rPr>
        <w:lastRenderedPageBreak/>
        <w:t>Photos have been added to the collection from the year’s events.</w:t>
      </w:r>
    </w:p>
    <w:p w14:paraId="66BEB19F" w14:textId="77777777" w:rsidR="00C627E3" w:rsidRDefault="002E2601">
      <w:pPr>
        <w:pStyle w:val="normal0"/>
        <w:rPr>
          <w:sz w:val="20"/>
          <w:szCs w:val="20"/>
        </w:rPr>
      </w:pPr>
      <w:r>
        <w:rPr>
          <w:sz w:val="20"/>
          <w:szCs w:val="20"/>
        </w:rPr>
        <w:t>The Club House has been fine for storage.  The ATA have allowed the Club to renew the rental for another year.  One space heater has been working to keep the damp down inside the Club House.</w:t>
      </w:r>
    </w:p>
    <w:p w14:paraId="3CB0FC66" w14:textId="77777777" w:rsidR="00C627E3" w:rsidRDefault="00C627E3">
      <w:pPr>
        <w:pStyle w:val="normal0"/>
        <w:rPr>
          <w:sz w:val="20"/>
          <w:szCs w:val="20"/>
        </w:rPr>
      </w:pPr>
    </w:p>
    <w:p w14:paraId="6CCFB483" w14:textId="77777777" w:rsidR="00C627E3" w:rsidRDefault="002E2601">
      <w:pPr>
        <w:pStyle w:val="normal0"/>
        <w:rPr>
          <w:b/>
          <w:sz w:val="20"/>
          <w:szCs w:val="20"/>
          <w:u w:val="single"/>
        </w:rPr>
      </w:pPr>
      <w:r>
        <w:rPr>
          <w:b/>
          <w:sz w:val="20"/>
          <w:szCs w:val="20"/>
          <w:u w:val="single"/>
        </w:rPr>
        <w:t>BOOKINGS</w:t>
      </w:r>
    </w:p>
    <w:p w14:paraId="774CEF29" w14:textId="77777777" w:rsidR="00C627E3" w:rsidRDefault="002E2601">
      <w:pPr>
        <w:pStyle w:val="normal0"/>
        <w:rPr>
          <w:sz w:val="20"/>
          <w:szCs w:val="20"/>
        </w:rPr>
      </w:pPr>
      <w:r>
        <w:rPr>
          <w:sz w:val="20"/>
          <w:szCs w:val="20"/>
        </w:rPr>
        <w:t xml:space="preserve">Bookings have been fairly easy to get, even with COVID-19.  There have been some changes made by Heritage Park, but they have seemed eager to accommodate the Club and have been helpful in getting us the bookings we need. </w:t>
      </w:r>
    </w:p>
    <w:p w14:paraId="5D7FF58C" w14:textId="77777777" w:rsidR="00C627E3" w:rsidRDefault="00C627E3">
      <w:pPr>
        <w:pStyle w:val="normal0"/>
        <w:rPr>
          <w:sz w:val="20"/>
          <w:szCs w:val="20"/>
        </w:rPr>
      </w:pPr>
    </w:p>
    <w:p w14:paraId="10FBED3B" w14:textId="77777777" w:rsidR="00C627E3" w:rsidRDefault="002E2601">
      <w:pPr>
        <w:pStyle w:val="normal0"/>
        <w:rPr>
          <w:b/>
          <w:sz w:val="20"/>
          <w:szCs w:val="20"/>
          <w:u w:val="single"/>
        </w:rPr>
      </w:pPr>
      <w:r>
        <w:rPr>
          <w:b/>
          <w:sz w:val="20"/>
          <w:szCs w:val="20"/>
          <w:u w:val="single"/>
        </w:rPr>
        <w:t>CLINICS</w:t>
      </w:r>
    </w:p>
    <w:p w14:paraId="2BC89D18" w14:textId="77777777" w:rsidR="00C627E3" w:rsidRDefault="002E2601">
      <w:pPr>
        <w:pStyle w:val="normal0"/>
        <w:rPr>
          <w:sz w:val="20"/>
          <w:szCs w:val="20"/>
        </w:rPr>
      </w:pPr>
      <w:r>
        <w:rPr>
          <w:sz w:val="20"/>
          <w:szCs w:val="20"/>
        </w:rPr>
        <w:t>Nothing to report</w:t>
      </w:r>
    </w:p>
    <w:p w14:paraId="4A3F5F16" w14:textId="77777777" w:rsidR="00C627E3" w:rsidRDefault="00C627E3">
      <w:pPr>
        <w:pStyle w:val="normal0"/>
        <w:rPr>
          <w:sz w:val="20"/>
          <w:szCs w:val="20"/>
        </w:rPr>
      </w:pPr>
    </w:p>
    <w:p w14:paraId="7C2F9FC3" w14:textId="77777777" w:rsidR="00C627E3" w:rsidRDefault="002E2601">
      <w:pPr>
        <w:pStyle w:val="normal0"/>
        <w:rPr>
          <w:b/>
          <w:sz w:val="20"/>
          <w:szCs w:val="20"/>
          <w:u w:val="single"/>
        </w:rPr>
      </w:pPr>
      <w:r>
        <w:rPr>
          <w:b/>
          <w:sz w:val="20"/>
          <w:szCs w:val="20"/>
          <w:u w:val="single"/>
        </w:rPr>
        <w:t>DRILL</w:t>
      </w:r>
    </w:p>
    <w:p w14:paraId="4A10F4B3" w14:textId="77777777" w:rsidR="00C627E3" w:rsidRDefault="002E2601">
      <w:pPr>
        <w:pStyle w:val="normal0"/>
        <w:rPr>
          <w:sz w:val="20"/>
          <w:szCs w:val="20"/>
        </w:rPr>
      </w:pPr>
      <w:r>
        <w:rPr>
          <w:sz w:val="20"/>
          <w:szCs w:val="20"/>
        </w:rPr>
        <w:t>Nothing to report</w:t>
      </w:r>
    </w:p>
    <w:p w14:paraId="0788506C" w14:textId="77777777" w:rsidR="00C627E3" w:rsidRDefault="00C627E3">
      <w:pPr>
        <w:pStyle w:val="normal0"/>
        <w:rPr>
          <w:sz w:val="20"/>
          <w:szCs w:val="20"/>
        </w:rPr>
      </w:pPr>
    </w:p>
    <w:p w14:paraId="1381E719" w14:textId="77777777" w:rsidR="00C627E3" w:rsidRDefault="002E2601">
      <w:pPr>
        <w:pStyle w:val="normal0"/>
        <w:rPr>
          <w:b/>
          <w:sz w:val="20"/>
          <w:szCs w:val="20"/>
          <w:u w:val="single"/>
        </w:rPr>
      </w:pPr>
      <w:r>
        <w:rPr>
          <w:b/>
          <w:sz w:val="20"/>
          <w:szCs w:val="20"/>
          <w:u w:val="single"/>
        </w:rPr>
        <w:t>FUNDRAISING</w:t>
      </w:r>
    </w:p>
    <w:p w14:paraId="798B75D5" w14:textId="77777777" w:rsidR="00C627E3" w:rsidRDefault="002E2601">
      <w:pPr>
        <w:pStyle w:val="normal0"/>
        <w:rPr>
          <w:sz w:val="20"/>
          <w:szCs w:val="20"/>
        </w:rPr>
      </w:pPr>
      <w:r>
        <w:rPr>
          <w:sz w:val="20"/>
          <w:szCs w:val="20"/>
        </w:rPr>
        <w:t>We weren’t able to host our usual fundraisers this year.  Barb Bodholdt and Megan McKay organized a Facebook-based auction.  The funds from this event went directly to Year-End awards.  This was a great success netting the Club $1240 and six buckle sponsorships.  There was much generosity from local businesses and people.</w:t>
      </w:r>
    </w:p>
    <w:p w14:paraId="76345EB7" w14:textId="77777777" w:rsidR="00C627E3" w:rsidRDefault="00C627E3">
      <w:pPr>
        <w:pStyle w:val="normal0"/>
        <w:rPr>
          <w:sz w:val="20"/>
          <w:szCs w:val="20"/>
        </w:rPr>
      </w:pPr>
    </w:p>
    <w:p w14:paraId="522299E0" w14:textId="77777777" w:rsidR="00C627E3" w:rsidRDefault="002E2601">
      <w:pPr>
        <w:pStyle w:val="normal0"/>
        <w:rPr>
          <w:b/>
          <w:sz w:val="20"/>
          <w:szCs w:val="20"/>
          <w:u w:val="single"/>
        </w:rPr>
      </w:pPr>
      <w:r>
        <w:rPr>
          <w:b/>
          <w:sz w:val="20"/>
          <w:szCs w:val="20"/>
          <w:u w:val="single"/>
        </w:rPr>
        <w:t>GOODWILL</w:t>
      </w:r>
    </w:p>
    <w:p w14:paraId="147608E9" w14:textId="77777777" w:rsidR="00C627E3" w:rsidRDefault="002E2601">
      <w:pPr>
        <w:pStyle w:val="normal0"/>
        <w:rPr>
          <w:sz w:val="20"/>
          <w:szCs w:val="20"/>
        </w:rPr>
      </w:pPr>
      <w:r>
        <w:rPr>
          <w:sz w:val="20"/>
          <w:szCs w:val="20"/>
        </w:rPr>
        <w:t xml:space="preserve">The Club decided to donate to the Chilliwack Community Food Bank this year as part of the volunteer points requirement for Year-End awards.  </w:t>
      </w:r>
    </w:p>
    <w:p w14:paraId="0F4080A7" w14:textId="77777777" w:rsidR="00C627E3" w:rsidRDefault="00C627E3">
      <w:pPr>
        <w:pStyle w:val="normal0"/>
        <w:rPr>
          <w:sz w:val="20"/>
          <w:szCs w:val="20"/>
        </w:rPr>
      </w:pPr>
    </w:p>
    <w:p w14:paraId="38944E60" w14:textId="77777777" w:rsidR="00C627E3" w:rsidRDefault="002E2601">
      <w:pPr>
        <w:pStyle w:val="normal0"/>
        <w:rPr>
          <w:sz w:val="20"/>
          <w:szCs w:val="20"/>
        </w:rPr>
      </w:pPr>
      <w:r>
        <w:rPr>
          <w:sz w:val="20"/>
          <w:szCs w:val="20"/>
        </w:rPr>
        <w:t>Card sent to John Giesbrecht’s family for his passing</w:t>
      </w:r>
    </w:p>
    <w:p w14:paraId="2C8F8C32" w14:textId="77777777" w:rsidR="00C627E3" w:rsidRDefault="002E2601">
      <w:pPr>
        <w:pStyle w:val="normal0"/>
        <w:rPr>
          <w:sz w:val="20"/>
          <w:szCs w:val="20"/>
        </w:rPr>
      </w:pPr>
      <w:r>
        <w:rPr>
          <w:sz w:val="20"/>
          <w:szCs w:val="20"/>
        </w:rPr>
        <w:t>Card sent to Luanne Yellowfly on the passing of her brother, David</w:t>
      </w:r>
    </w:p>
    <w:p w14:paraId="1A023368" w14:textId="77777777" w:rsidR="00C627E3" w:rsidRDefault="002E2601">
      <w:pPr>
        <w:pStyle w:val="normal0"/>
        <w:rPr>
          <w:sz w:val="20"/>
          <w:szCs w:val="20"/>
        </w:rPr>
      </w:pPr>
      <w:r>
        <w:rPr>
          <w:sz w:val="20"/>
          <w:szCs w:val="20"/>
        </w:rPr>
        <w:t>Card send to the family of Weston Abel, 5, who was killed by a falling tree in the Browne Creek Wetlands</w:t>
      </w:r>
    </w:p>
    <w:p w14:paraId="617ADD11" w14:textId="77777777" w:rsidR="00C627E3" w:rsidRDefault="002E2601">
      <w:pPr>
        <w:pStyle w:val="normal0"/>
        <w:rPr>
          <w:sz w:val="20"/>
          <w:szCs w:val="20"/>
        </w:rPr>
      </w:pPr>
      <w:r>
        <w:rPr>
          <w:sz w:val="20"/>
          <w:szCs w:val="20"/>
        </w:rPr>
        <w:t>Plant and card given to Corinne Kriegl for the passing of her Mom</w:t>
      </w:r>
    </w:p>
    <w:p w14:paraId="417FCF89" w14:textId="77777777" w:rsidR="00C627E3" w:rsidRDefault="00C627E3">
      <w:pPr>
        <w:pStyle w:val="normal0"/>
        <w:rPr>
          <w:sz w:val="20"/>
          <w:szCs w:val="20"/>
        </w:rPr>
      </w:pPr>
    </w:p>
    <w:p w14:paraId="5F4985FF" w14:textId="77777777" w:rsidR="00C627E3" w:rsidRDefault="002E2601">
      <w:pPr>
        <w:pStyle w:val="normal0"/>
        <w:rPr>
          <w:b/>
          <w:sz w:val="20"/>
          <w:szCs w:val="20"/>
          <w:u w:val="single"/>
        </w:rPr>
      </w:pPr>
      <w:r>
        <w:rPr>
          <w:b/>
          <w:sz w:val="20"/>
          <w:szCs w:val="20"/>
          <w:u w:val="single"/>
        </w:rPr>
        <w:t>GYMKHANA</w:t>
      </w:r>
    </w:p>
    <w:p w14:paraId="22A66F90" w14:textId="77777777" w:rsidR="00C627E3" w:rsidRDefault="002E2601">
      <w:pPr>
        <w:pStyle w:val="normal0"/>
        <w:rPr>
          <w:sz w:val="20"/>
          <w:szCs w:val="20"/>
        </w:rPr>
      </w:pPr>
      <w:r>
        <w:rPr>
          <w:sz w:val="20"/>
          <w:szCs w:val="20"/>
        </w:rPr>
        <w:tab/>
      </w:r>
      <w:r>
        <w:rPr>
          <w:sz w:val="20"/>
          <w:szCs w:val="20"/>
          <w:u w:val="single"/>
        </w:rPr>
        <w:t>SPEED EVENT</w:t>
      </w:r>
      <w:r>
        <w:rPr>
          <w:sz w:val="20"/>
          <w:szCs w:val="20"/>
        </w:rPr>
        <w:t>: Because of COVID-19 we were unable to host the Speed Event this year.  The restriction to the number of participants allowed would have made it impossible to pay for the event.  $1128.85 in prize purchases had been made at the time of cancellation.  Those prizes will be kept in inventory for the 2021 Speed Event.</w:t>
      </w:r>
    </w:p>
    <w:p w14:paraId="6612BEAD" w14:textId="77777777" w:rsidR="00C627E3" w:rsidRDefault="00C627E3">
      <w:pPr>
        <w:pStyle w:val="normal0"/>
        <w:rPr>
          <w:sz w:val="20"/>
          <w:szCs w:val="20"/>
        </w:rPr>
      </w:pPr>
    </w:p>
    <w:p w14:paraId="7829EB1B" w14:textId="77777777" w:rsidR="00C627E3" w:rsidRDefault="002E2601">
      <w:pPr>
        <w:pStyle w:val="normal0"/>
        <w:rPr>
          <w:sz w:val="20"/>
          <w:szCs w:val="20"/>
        </w:rPr>
      </w:pPr>
      <w:r>
        <w:rPr>
          <w:sz w:val="20"/>
          <w:szCs w:val="20"/>
        </w:rPr>
        <w:t xml:space="preserve">There was very good, and consistent, rider turn-out for the gymkhanas this year, in spite of COVID-19.  The Club did have to postpone a gymkhana in the early season, but were able to run enough for the season. </w:t>
      </w:r>
    </w:p>
    <w:p w14:paraId="7B2D591A" w14:textId="77777777" w:rsidR="00C627E3" w:rsidRDefault="00C627E3">
      <w:pPr>
        <w:pStyle w:val="normal0"/>
        <w:rPr>
          <w:sz w:val="20"/>
          <w:szCs w:val="20"/>
        </w:rPr>
      </w:pPr>
    </w:p>
    <w:p w14:paraId="15C022AC" w14:textId="77777777" w:rsidR="00C627E3" w:rsidRDefault="002E2601">
      <w:pPr>
        <w:pStyle w:val="normal0"/>
        <w:rPr>
          <w:b/>
          <w:sz w:val="20"/>
          <w:szCs w:val="20"/>
          <w:u w:val="single"/>
        </w:rPr>
      </w:pPr>
      <w:r>
        <w:rPr>
          <w:b/>
          <w:sz w:val="20"/>
          <w:szCs w:val="20"/>
          <w:u w:val="single"/>
        </w:rPr>
        <w:t>HORSE SHOW</w:t>
      </w:r>
    </w:p>
    <w:p w14:paraId="06FEED71" w14:textId="77777777" w:rsidR="00C627E3" w:rsidRDefault="002E2601">
      <w:pPr>
        <w:pStyle w:val="normal0"/>
        <w:rPr>
          <w:sz w:val="20"/>
          <w:szCs w:val="20"/>
        </w:rPr>
      </w:pPr>
      <w:r>
        <w:rPr>
          <w:sz w:val="20"/>
          <w:szCs w:val="20"/>
        </w:rPr>
        <w:t>Nothing to report</w:t>
      </w:r>
    </w:p>
    <w:p w14:paraId="7CE7AA11" w14:textId="77777777" w:rsidR="00C627E3" w:rsidRDefault="00C627E3">
      <w:pPr>
        <w:pStyle w:val="normal0"/>
        <w:rPr>
          <w:sz w:val="20"/>
          <w:szCs w:val="20"/>
        </w:rPr>
      </w:pPr>
    </w:p>
    <w:p w14:paraId="5E7439D9" w14:textId="77777777" w:rsidR="00C627E3" w:rsidRDefault="002E2601">
      <w:pPr>
        <w:pStyle w:val="normal0"/>
        <w:rPr>
          <w:b/>
          <w:sz w:val="20"/>
          <w:szCs w:val="20"/>
          <w:u w:val="single"/>
        </w:rPr>
      </w:pPr>
      <w:r>
        <w:rPr>
          <w:b/>
          <w:sz w:val="20"/>
          <w:szCs w:val="20"/>
          <w:u w:val="single"/>
        </w:rPr>
        <w:t>INVENTORY</w:t>
      </w:r>
    </w:p>
    <w:p w14:paraId="2BDC146C" w14:textId="77777777" w:rsidR="00C627E3" w:rsidRDefault="002E2601">
      <w:pPr>
        <w:pStyle w:val="normal0"/>
        <w:rPr>
          <w:sz w:val="20"/>
          <w:szCs w:val="20"/>
        </w:rPr>
      </w:pPr>
      <w:r>
        <w:rPr>
          <w:sz w:val="20"/>
          <w:szCs w:val="20"/>
        </w:rPr>
        <w:t>The main addition to the inventory this year is the new timer set.</w:t>
      </w:r>
    </w:p>
    <w:p w14:paraId="35083DDD" w14:textId="77777777" w:rsidR="00C627E3" w:rsidRDefault="00C627E3">
      <w:pPr>
        <w:pStyle w:val="normal0"/>
        <w:rPr>
          <w:sz w:val="20"/>
          <w:szCs w:val="20"/>
        </w:rPr>
      </w:pPr>
    </w:p>
    <w:p w14:paraId="183A1DD5" w14:textId="77777777" w:rsidR="00C627E3" w:rsidRDefault="002E2601">
      <w:pPr>
        <w:pStyle w:val="normal0"/>
        <w:rPr>
          <w:color w:val="222222"/>
          <w:sz w:val="20"/>
          <w:szCs w:val="20"/>
        </w:rPr>
      </w:pPr>
      <w:r>
        <w:rPr>
          <w:color w:val="222222"/>
          <w:sz w:val="20"/>
          <w:szCs w:val="20"/>
        </w:rPr>
        <w:t xml:space="preserve">There is an  inventory of prizes valued at $1128.85, that were purchased in the spring, for the Annual Speed Event. The event was cancelled due to COVID-19.  They are stored at Barb Bodholdt's home. </w:t>
      </w:r>
    </w:p>
    <w:p w14:paraId="08971FFE" w14:textId="77777777" w:rsidR="00C627E3" w:rsidRDefault="00C627E3">
      <w:pPr>
        <w:pStyle w:val="normal0"/>
        <w:rPr>
          <w:sz w:val="20"/>
          <w:szCs w:val="20"/>
        </w:rPr>
      </w:pPr>
    </w:p>
    <w:p w14:paraId="28B2FBD0" w14:textId="77777777" w:rsidR="00C627E3" w:rsidRDefault="002E2601">
      <w:pPr>
        <w:pStyle w:val="normal0"/>
        <w:rPr>
          <w:sz w:val="20"/>
          <w:szCs w:val="20"/>
        </w:rPr>
      </w:pPr>
      <w:r>
        <w:rPr>
          <w:sz w:val="20"/>
          <w:szCs w:val="20"/>
        </w:rPr>
        <w:lastRenderedPageBreak/>
        <w:t xml:space="preserve">Other inventory stored in the clubhouse is the PA system, timers, 2-ways radios, CD player and a few other electronics.  Our club flags and poles, drill equipment, decorations, and the previous years minutes and other reports.  Larger items used for our gymkhanas and horse shows are stored in our container, located on the Heritage Park site. </w:t>
      </w:r>
    </w:p>
    <w:p w14:paraId="7573184D" w14:textId="77777777" w:rsidR="00C627E3" w:rsidRDefault="00C627E3">
      <w:pPr>
        <w:pStyle w:val="normal0"/>
        <w:rPr>
          <w:sz w:val="20"/>
          <w:szCs w:val="20"/>
        </w:rPr>
      </w:pPr>
    </w:p>
    <w:p w14:paraId="5B783596" w14:textId="77777777" w:rsidR="00C627E3" w:rsidRDefault="002E2601">
      <w:pPr>
        <w:pStyle w:val="normal0"/>
        <w:rPr>
          <w:b/>
          <w:sz w:val="20"/>
          <w:szCs w:val="20"/>
          <w:u w:val="single"/>
        </w:rPr>
      </w:pPr>
      <w:r>
        <w:rPr>
          <w:b/>
          <w:sz w:val="20"/>
          <w:szCs w:val="20"/>
          <w:u w:val="single"/>
        </w:rPr>
        <w:t>MEMBERSHIP</w:t>
      </w:r>
    </w:p>
    <w:p w14:paraId="2DAC9FD3" w14:textId="77777777" w:rsidR="00C627E3" w:rsidRDefault="002E2601">
      <w:pPr>
        <w:pStyle w:val="normal0"/>
        <w:rPr>
          <w:sz w:val="20"/>
          <w:szCs w:val="20"/>
        </w:rPr>
      </w:pPr>
      <w:r>
        <w:rPr>
          <w:sz w:val="20"/>
          <w:szCs w:val="20"/>
        </w:rPr>
        <w:t>The Chilliwack Riding Club had 106 members in 2020, which included 18 honorary members.</w:t>
      </w:r>
    </w:p>
    <w:p w14:paraId="527C1D72" w14:textId="77777777" w:rsidR="00C627E3" w:rsidRDefault="00C627E3">
      <w:pPr>
        <w:pStyle w:val="normal0"/>
        <w:rPr>
          <w:sz w:val="20"/>
          <w:szCs w:val="20"/>
        </w:rPr>
      </w:pPr>
    </w:p>
    <w:p w14:paraId="7E82764D" w14:textId="77777777" w:rsidR="00C627E3" w:rsidRDefault="002E2601">
      <w:pPr>
        <w:pStyle w:val="normal0"/>
        <w:rPr>
          <w:b/>
          <w:sz w:val="20"/>
          <w:szCs w:val="20"/>
          <w:u w:val="single"/>
        </w:rPr>
      </w:pPr>
      <w:r>
        <w:rPr>
          <w:b/>
          <w:sz w:val="20"/>
          <w:szCs w:val="20"/>
          <w:u w:val="single"/>
        </w:rPr>
        <w:t>MEDIA</w:t>
      </w:r>
    </w:p>
    <w:p w14:paraId="6E016AA5" w14:textId="77777777" w:rsidR="00C627E3" w:rsidRDefault="002E2601">
      <w:pPr>
        <w:pStyle w:val="normal0"/>
        <w:rPr>
          <w:sz w:val="20"/>
          <w:szCs w:val="20"/>
        </w:rPr>
      </w:pPr>
      <w:r>
        <w:rPr>
          <w:sz w:val="20"/>
          <w:szCs w:val="20"/>
        </w:rPr>
        <w:t xml:space="preserve">Regular Saddle-Up Magazine submissions were made.  </w:t>
      </w:r>
    </w:p>
    <w:p w14:paraId="476533C0" w14:textId="77777777" w:rsidR="00C627E3" w:rsidRDefault="00C627E3">
      <w:pPr>
        <w:pStyle w:val="normal0"/>
        <w:rPr>
          <w:sz w:val="20"/>
          <w:szCs w:val="20"/>
        </w:rPr>
      </w:pPr>
    </w:p>
    <w:p w14:paraId="107F37AD" w14:textId="77777777" w:rsidR="00C627E3" w:rsidRDefault="002E2601">
      <w:pPr>
        <w:pStyle w:val="normal0"/>
        <w:rPr>
          <w:sz w:val="20"/>
          <w:szCs w:val="20"/>
        </w:rPr>
      </w:pPr>
      <w:r>
        <w:rPr>
          <w:sz w:val="20"/>
          <w:szCs w:val="20"/>
        </w:rPr>
        <w:t>The website was updated at least monthly.</w:t>
      </w:r>
    </w:p>
    <w:p w14:paraId="7B87A30A" w14:textId="77777777" w:rsidR="00C627E3" w:rsidRDefault="00C627E3">
      <w:pPr>
        <w:pStyle w:val="normal0"/>
        <w:rPr>
          <w:sz w:val="20"/>
          <w:szCs w:val="20"/>
        </w:rPr>
      </w:pPr>
    </w:p>
    <w:p w14:paraId="1D86A382" w14:textId="77777777" w:rsidR="00C627E3" w:rsidRDefault="002E2601">
      <w:pPr>
        <w:pStyle w:val="normal0"/>
        <w:rPr>
          <w:sz w:val="20"/>
          <w:szCs w:val="20"/>
        </w:rPr>
      </w:pPr>
      <w:r>
        <w:rPr>
          <w:sz w:val="20"/>
          <w:szCs w:val="20"/>
        </w:rPr>
        <w:t>The Facebook page was updated as necessary.</w:t>
      </w:r>
    </w:p>
    <w:p w14:paraId="513B62DB" w14:textId="77777777" w:rsidR="00C627E3" w:rsidRDefault="00C627E3">
      <w:pPr>
        <w:pStyle w:val="normal0"/>
        <w:rPr>
          <w:sz w:val="20"/>
          <w:szCs w:val="20"/>
        </w:rPr>
      </w:pPr>
    </w:p>
    <w:p w14:paraId="6E4C40F9" w14:textId="77777777" w:rsidR="00C627E3" w:rsidRDefault="002E2601">
      <w:pPr>
        <w:pStyle w:val="normal0"/>
        <w:rPr>
          <w:b/>
          <w:sz w:val="20"/>
          <w:szCs w:val="20"/>
          <w:u w:val="single"/>
        </w:rPr>
      </w:pPr>
      <w:r>
        <w:rPr>
          <w:b/>
          <w:sz w:val="20"/>
          <w:szCs w:val="20"/>
          <w:u w:val="single"/>
        </w:rPr>
        <w:t>OPEN RIDE</w:t>
      </w:r>
    </w:p>
    <w:p w14:paraId="7E65935A" w14:textId="77777777" w:rsidR="00C627E3" w:rsidRDefault="002E2601">
      <w:pPr>
        <w:pStyle w:val="normal0"/>
        <w:rPr>
          <w:sz w:val="20"/>
          <w:szCs w:val="20"/>
        </w:rPr>
      </w:pPr>
      <w:r>
        <w:rPr>
          <w:sz w:val="20"/>
          <w:szCs w:val="20"/>
        </w:rPr>
        <w:t>Similar numbers of riders have been attending Open Ride.  There had been some restrictions because of COVID-19 and as a result masks must be worn in the holding areas and there are no chairs to be used.</w:t>
      </w:r>
    </w:p>
    <w:p w14:paraId="19D2F07D" w14:textId="77777777" w:rsidR="00C627E3" w:rsidRDefault="00C627E3">
      <w:pPr>
        <w:pStyle w:val="normal0"/>
        <w:rPr>
          <w:sz w:val="20"/>
          <w:szCs w:val="20"/>
        </w:rPr>
      </w:pPr>
    </w:p>
    <w:p w14:paraId="4C60AA93" w14:textId="77777777" w:rsidR="00C627E3" w:rsidRDefault="002E2601">
      <w:pPr>
        <w:pStyle w:val="normal0"/>
        <w:rPr>
          <w:b/>
          <w:sz w:val="20"/>
          <w:szCs w:val="20"/>
          <w:u w:val="single"/>
        </w:rPr>
      </w:pPr>
      <w:r>
        <w:rPr>
          <w:b/>
          <w:sz w:val="20"/>
          <w:szCs w:val="20"/>
          <w:u w:val="single"/>
        </w:rPr>
        <w:t>SOCIAL</w:t>
      </w:r>
    </w:p>
    <w:p w14:paraId="337CA7F7" w14:textId="77777777" w:rsidR="00C627E3" w:rsidRDefault="002E2601">
      <w:pPr>
        <w:pStyle w:val="normal0"/>
        <w:rPr>
          <w:sz w:val="20"/>
          <w:szCs w:val="20"/>
        </w:rPr>
      </w:pPr>
      <w:r>
        <w:rPr>
          <w:sz w:val="20"/>
          <w:szCs w:val="20"/>
        </w:rPr>
        <w:t>No social events were planned for 2020 because of COVID-19.</w:t>
      </w:r>
    </w:p>
    <w:p w14:paraId="50446B0C" w14:textId="77777777" w:rsidR="00C627E3" w:rsidRDefault="00C627E3">
      <w:pPr>
        <w:pStyle w:val="normal0"/>
        <w:rPr>
          <w:sz w:val="20"/>
          <w:szCs w:val="20"/>
        </w:rPr>
      </w:pPr>
    </w:p>
    <w:p w14:paraId="6BCB8DAA" w14:textId="77777777" w:rsidR="00C627E3" w:rsidRDefault="002E2601">
      <w:pPr>
        <w:pStyle w:val="normal0"/>
        <w:rPr>
          <w:b/>
          <w:sz w:val="20"/>
          <w:szCs w:val="20"/>
          <w:u w:val="single"/>
        </w:rPr>
      </w:pPr>
      <w:r>
        <w:rPr>
          <w:b/>
          <w:sz w:val="20"/>
          <w:szCs w:val="20"/>
          <w:u w:val="single"/>
        </w:rPr>
        <w:t>TRAIL</w:t>
      </w:r>
    </w:p>
    <w:p w14:paraId="7B069895" w14:textId="77777777" w:rsidR="00C627E3" w:rsidRDefault="002E2601">
      <w:pPr>
        <w:pStyle w:val="normal0"/>
        <w:rPr>
          <w:sz w:val="20"/>
          <w:szCs w:val="20"/>
        </w:rPr>
      </w:pPr>
      <w:r>
        <w:rPr>
          <w:sz w:val="20"/>
          <w:szCs w:val="20"/>
        </w:rPr>
        <w:t>This year we held our first Poker Ride in many years.  There was an excellent turn-out with a good return to the Club.</w:t>
      </w:r>
    </w:p>
    <w:p w14:paraId="471886A3" w14:textId="77777777" w:rsidR="00C627E3" w:rsidRDefault="00C627E3">
      <w:pPr>
        <w:pStyle w:val="normal0"/>
        <w:rPr>
          <w:sz w:val="20"/>
          <w:szCs w:val="20"/>
        </w:rPr>
      </w:pPr>
    </w:p>
    <w:p w14:paraId="12F1F475" w14:textId="77777777" w:rsidR="00C627E3" w:rsidRDefault="002E2601">
      <w:pPr>
        <w:pStyle w:val="normal0"/>
        <w:rPr>
          <w:sz w:val="20"/>
          <w:szCs w:val="20"/>
        </w:rPr>
      </w:pPr>
      <w:r>
        <w:rPr>
          <w:sz w:val="20"/>
          <w:szCs w:val="20"/>
        </w:rPr>
        <w:t>The Riding Club participated in the Adopt-A-Trail program again through the City of Chilliwack.</w:t>
      </w:r>
    </w:p>
    <w:p w14:paraId="673BECCA" w14:textId="77777777" w:rsidR="00C627E3" w:rsidRDefault="00C627E3">
      <w:pPr>
        <w:pStyle w:val="normal0"/>
        <w:rPr>
          <w:sz w:val="20"/>
          <w:szCs w:val="20"/>
        </w:rPr>
      </w:pPr>
    </w:p>
    <w:p w14:paraId="00F7FBBF" w14:textId="77777777" w:rsidR="00C627E3" w:rsidRDefault="002E2601">
      <w:pPr>
        <w:pStyle w:val="normal0"/>
        <w:rPr>
          <w:b/>
          <w:sz w:val="20"/>
          <w:szCs w:val="20"/>
          <w:u w:val="single"/>
        </w:rPr>
      </w:pPr>
      <w:r>
        <w:rPr>
          <w:b/>
          <w:sz w:val="20"/>
          <w:szCs w:val="20"/>
          <w:u w:val="single"/>
        </w:rPr>
        <w:t>BYLAWS</w:t>
      </w:r>
    </w:p>
    <w:p w14:paraId="44817340" w14:textId="77777777" w:rsidR="00C627E3" w:rsidRDefault="002E2601">
      <w:pPr>
        <w:pStyle w:val="normal0"/>
        <w:rPr>
          <w:sz w:val="20"/>
          <w:szCs w:val="20"/>
        </w:rPr>
      </w:pPr>
      <w:r>
        <w:rPr>
          <w:sz w:val="20"/>
          <w:szCs w:val="20"/>
        </w:rPr>
        <w:t>See below</w:t>
      </w:r>
    </w:p>
    <w:p w14:paraId="352F462D" w14:textId="77777777" w:rsidR="00C627E3" w:rsidRDefault="00C627E3">
      <w:pPr>
        <w:pStyle w:val="normal0"/>
        <w:rPr>
          <w:sz w:val="20"/>
          <w:szCs w:val="20"/>
        </w:rPr>
      </w:pPr>
    </w:p>
    <w:p w14:paraId="71A40F2D" w14:textId="77777777" w:rsidR="00C627E3" w:rsidRDefault="002E2601">
      <w:pPr>
        <w:pStyle w:val="normal0"/>
        <w:rPr>
          <w:b/>
          <w:sz w:val="20"/>
          <w:szCs w:val="20"/>
          <w:u w:val="single"/>
        </w:rPr>
      </w:pPr>
      <w:r>
        <w:rPr>
          <w:b/>
          <w:sz w:val="20"/>
          <w:szCs w:val="20"/>
          <w:u w:val="single"/>
        </w:rPr>
        <w:t>AGM/BANQUET</w:t>
      </w:r>
    </w:p>
    <w:p w14:paraId="3DE72197" w14:textId="77777777" w:rsidR="00C627E3" w:rsidRDefault="002E2601">
      <w:pPr>
        <w:pStyle w:val="normal0"/>
        <w:rPr>
          <w:sz w:val="20"/>
          <w:szCs w:val="20"/>
        </w:rPr>
      </w:pPr>
      <w:r>
        <w:rPr>
          <w:sz w:val="20"/>
          <w:szCs w:val="20"/>
        </w:rPr>
        <w:t>The awards banquet needed to be cancelled this year because of COVID-19.  The awards were handed out in individual time slots to the winners from Barb Bodholdt’s garage.</w:t>
      </w:r>
    </w:p>
    <w:p w14:paraId="67007B97" w14:textId="77777777" w:rsidR="00C627E3" w:rsidRDefault="00C627E3">
      <w:pPr>
        <w:pStyle w:val="normal0"/>
        <w:rPr>
          <w:sz w:val="20"/>
          <w:szCs w:val="20"/>
        </w:rPr>
      </w:pPr>
    </w:p>
    <w:p w14:paraId="1892329D" w14:textId="77777777" w:rsidR="00C627E3" w:rsidRDefault="00C627E3">
      <w:pPr>
        <w:pStyle w:val="normal0"/>
        <w:rPr>
          <w:sz w:val="20"/>
          <w:szCs w:val="20"/>
        </w:rPr>
      </w:pPr>
    </w:p>
    <w:p w14:paraId="3BAC73F2" w14:textId="77777777" w:rsidR="00C627E3" w:rsidRDefault="002E2601">
      <w:pPr>
        <w:pStyle w:val="normal0"/>
        <w:rPr>
          <w:b/>
          <w:sz w:val="20"/>
          <w:szCs w:val="20"/>
        </w:rPr>
      </w:pPr>
      <w:r>
        <w:rPr>
          <w:b/>
          <w:sz w:val="20"/>
          <w:szCs w:val="20"/>
        </w:rPr>
        <w:t>Directors:  Term Complete</w:t>
      </w:r>
      <w:r>
        <w:rPr>
          <w:b/>
          <w:sz w:val="20"/>
          <w:szCs w:val="20"/>
        </w:rPr>
        <w:tab/>
      </w:r>
      <w:r>
        <w:rPr>
          <w:b/>
          <w:sz w:val="20"/>
          <w:szCs w:val="20"/>
        </w:rPr>
        <w:tab/>
        <w:t>Directors: Year Remaining</w:t>
      </w:r>
    </w:p>
    <w:p w14:paraId="61E8EC9E" w14:textId="77777777" w:rsidR="00C627E3" w:rsidRDefault="002E2601">
      <w:pPr>
        <w:pStyle w:val="normal0"/>
        <w:rPr>
          <w:sz w:val="20"/>
          <w:szCs w:val="20"/>
        </w:rPr>
      </w:pPr>
      <w:r>
        <w:rPr>
          <w:sz w:val="20"/>
          <w:szCs w:val="20"/>
        </w:rPr>
        <w:t>Barb Bodholdt</w:t>
      </w:r>
      <w:r>
        <w:rPr>
          <w:sz w:val="20"/>
          <w:szCs w:val="20"/>
        </w:rPr>
        <w:tab/>
      </w:r>
      <w:r>
        <w:rPr>
          <w:sz w:val="20"/>
          <w:szCs w:val="20"/>
        </w:rPr>
        <w:tab/>
      </w:r>
      <w:r>
        <w:rPr>
          <w:sz w:val="20"/>
          <w:szCs w:val="20"/>
        </w:rPr>
        <w:tab/>
      </w:r>
      <w:r>
        <w:rPr>
          <w:sz w:val="20"/>
          <w:szCs w:val="20"/>
        </w:rPr>
        <w:tab/>
        <w:t>Riesa Kyne</w:t>
      </w:r>
    </w:p>
    <w:p w14:paraId="3FCA6435" w14:textId="77777777" w:rsidR="00C627E3" w:rsidRDefault="002E2601">
      <w:pPr>
        <w:pStyle w:val="normal0"/>
        <w:rPr>
          <w:sz w:val="20"/>
          <w:szCs w:val="20"/>
        </w:rPr>
      </w:pPr>
      <w:r>
        <w:rPr>
          <w:sz w:val="20"/>
          <w:szCs w:val="20"/>
        </w:rPr>
        <w:t>Penny Boldt</w:t>
      </w:r>
      <w:r>
        <w:rPr>
          <w:sz w:val="20"/>
          <w:szCs w:val="20"/>
        </w:rPr>
        <w:tab/>
      </w:r>
      <w:r>
        <w:rPr>
          <w:sz w:val="20"/>
          <w:szCs w:val="20"/>
        </w:rPr>
        <w:tab/>
      </w:r>
      <w:r>
        <w:rPr>
          <w:sz w:val="20"/>
          <w:szCs w:val="20"/>
        </w:rPr>
        <w:tab/>
      </w:r>
      <w:r>
        <w:rPr>
          <w:sz w:val="20"/>
          <w:szCs w:val="20"/>
        </w:rPr>
        <w:tab/>
        <w:t>Kaitlin Tottenham</w:t>
      </w:r>
    </w:p>
    <w:p w14:paraId="527313EE" w14:textId="77777777" w:rsidR="00C627E3" w:rsidRDefault="002E2601">
      <w:pPr>
        <w:pStyle w:val="normal0"/>
        <w:rPr>
          <w:sz w:val="20"/>
          <w:szCs w:val="20"/>
        </w:rPr>
      </w:pPr>
      <w:r>
        <w:rPr>
          <w:sz w:val="20"/>
          <w:szCs w:val="20"/>
        </w:rPr>
        <w:t>Luanne Yellowfly</w:t>
      </w:r>
      <w:r>
        <w:rPr>
          <w:sz w:val="20"/>
          <w:szCs w:val="20"/>
        </w:rPr>
        <w:tab/>
      </w:r>
      <w:r>
        <w:rPr>
          <w:sz w:val="20"/>
          <w:szCs w:val="20"/>
        </w:rPr>
        <w:tab/>
      </w:r>
      <w:r>
        <w:rPr>
          <w:sz w:val="20"/>
          <w:szCs w:val="20"/>
        </w:rPr>
        <w:tab/>
        <w:t>Corinne Kriegl</w:t>
      </w:r>
    </w:p>
    <w:p w14:paraId="23D060AA" w14:textId="77777777" w:rsidR="00C627E3" w:rsidRDefault="002E2601">
      <w:pPr>
        <w:pStyle w:val="normal0"/>
        <w:rPr>
          <w:sz w:val="20"/>
          <w:szCs w:val="20"/>
        </w:rPr>
      </w:pPr>
      <w:r>
        <w:rPr>
          <w:sz w:val="20"/>
          <w:szCs w:val="20"/>
        </w:rPr>
        <w:tab/>
      </w:r>
      <w:r>
        <w:rPr>
          <w:sz w:val="20"/>
          <w:szCs w:val="20"/>
        </w:rPr>
        <w:tab/>
      </w:r>
      <w:r>
        <w:rPr>
          <w:sz w:val="20"/>
          <w:szCs w:val="20"/>
        </w:rPr>
        <w:tab/>
      </w:r>
      <w:r>
        <w:rPr>
          <w:sz w:val="20"/>
          <w:szCs w:val="20"/>
        </w:rPr>
        <w:tab/>
      </w:r>
      <w:r>
        <w:rPr>
          <w:sz w:val="20"/>
          <w:szCs w:val="20"/>
        </w:rPr>
        <w:tab/>
        <w:t>Aidan Kyne</w:t>
      </w:r>
    </w:p>
    <w:p w14:paraId="0C190D03" w14:textId="77777777" w:rsidR="00C627E3" w:rsidRDefault="00C627E3">
      <w:pPr>
        <w:pStyle w:val="normal0"/>
        <w:rPr>
          <w:sz w:val="20"/>
          <w:szCs w:val="20"/>
        </w:rPr>
      </w:pPr>
    </w:p>
    <w:p w14:paraId="3814E8DC" w14:textId="77777777" w:rsidR="00C627E3" w:rsidRDefault="002E2601">
      <w:pPr>
        <w:pStyle w:val="normal0"/>
        <w:rPr>
          <w:b/>
          <w:sz w:val="20"/>
          <w:szCs w:val="20"/>
          <w:u w:val="single"/>
        </w:rPr>
      </w:pPr>
      <w:r>
        <w:rPr>
          <w:b/>
          <w:sz w:val="20"/>
          <w:szCs w:val="20"/>
          <w:u w:val="single"/>
        </w:rPr>
        <w:t>BYLAW AMENDMENTS:</w:t>
      </w:r>
    </w:p>
    <w:p w14:paraId="1535FF50" w14:textId="77777777" w:rsidR="00C627E3" w:rsidRDefault="002E2601">
      <w:pPr>
        <w:pStyle w:val="normal0"/>
        <w:numPr>
          <w:ilvl w:val="0"/>
          <w:numId w:val="3"/>
        </w:numPr>
        <w:tabs>
          <w:tab w:val="left" w:pos="567"/>
        </w:tabs>
        <w:spacing w:line="240" w:lineRule="auto"/>
        <w:rPr>
          <w:rFonts w:ascii="Calibri" w:eastAsia="Calibri" w:hAnsi="Calibri" w:cs="Calibri"/>
          <w:sz w:val="20"/>
          <w:szCs w:val="20"/>
        </w:rPr>
      </w:pPr>
      <w:r>
        <w:rPr>
          <w:rFonts w:ascii="Calibri" w:eastAsia="Calibri" w:hAnsi="Calibri" w:cs="Calibri"/>
          <w:sz w:val="20"/>
          <w:szCs w:val="20"/>
        </w:rPr>
        <w:t>Update Bylaw rule 7.a</w:t>
      </w:r>
    </w:p>
    <w:p w14:paraId="53906D2A" w14:textId="77777777" w:rsidR="00C627E3" w:rsidRDefault="002E2601">
      <w:pPr>
        <w:pStyle w:val="normal0"/>
        <w:numPr>
          <w:ilvl w:val="1"/>
          <w:numId w:val="3"/>
        </w:numPr>
        <w:tabs>
          <w:tab w:val="left" w:pos="567"/>
        </w:tabs>
        <w:spacing w:line="240" w:lineRule="auto"/>
        <w:rPr>
          <w:rFonts w:ascii="Calibri" w:eastAsia="Calibri" w:hAnsi="Calibri" w:cs="Calibri"/>
          <w:sz w:val="20"/>
          <w:szCs w:val="20"/>
        </w:rPr>
      </w:pPr>
      <w:r>
        <w:rPr>
          <w:rFonts w:ascii="Calibri" w:eastAsia="Calibri" w:hAnsi="Calibri" w:cs="Calibri"/>
          <w:sz w:val="20"/>
          <w:szCs w:val="20"/>
        </w:rPr>
        <w:t>New bylaw to read: “ by delivering his resignation in writing to the secretary of the society by email, or by mailing or delivering it to the address of the society”</w:t>
      </w:r>
    </w:p>
    <w:p w14:paraId="66B8BA93" w14:textId="77777777" w:rsidR="00C627E3" w:rsidRDefault="002E2601">
      <w:pPr>
        <w:pStyle w:val="normal0"/>
        <w:numPr>
          <w:ilvl w:val="0"/>
          <w:numId w:val="3"/>
        </w:numPr>
        <w:tabs>
          <w:tab w:val="left" w:pos="567"/>
        </w:tabs>
        <w:spacing w:line="240" w:lineRule="auto"/>
        <w:rPr>
          <w:rFonts w:ascii="Calibri" w:eastAsia="Calibri" w:hAnsi="Calibri" w:cs="Calibri"/>
          <w:sz w:val="20"/>
          <w:szCs w:val="20"/>
        </w:rPr>
      </w:pPr>
      <w:r>
        <w:rPr>
          <w:rFonts w:ascii="Calibri" w:eastAsia="Calibri" w:hAnsi="Calibri" w:cs="Calibri"/>
          <w:sz w:val="20"/>
          <w:szCs w:val="20"/>
        </w:rPr>
        <w:t>Update Bylaw rule  58</w:t>
      </w:r>
    </w:p>
    <w:p w14:paraId="57DA7CD5" w14:textId="77777777" w:rsidR="00C627E3" w:rsidRDefault="002E2601">
      <w:pPr>
        <w:pStyle w:val="normal0"/>
        <w:numPr>
          <w:ilvl w:val="1"/>
          <w:numId w:val="3"/>
        </w:numPr>
        <w:tabs>
          <w:tab w:val="left" w:pos="567"/>
        </w:tabs>
        <w:spacing w:line="240" w:lineRule="auto"/>
        <w:rPr>
          <w:rFonts w:ascii="Calibri" w:eastAsia="Calibri" w:hAnsi="Calibri" w:cs="Calibri"/>
          <w:sz w:val="20"/>
          <w:szCs w:val="20"/>
        </w:rPr>
      </w:pPr>
      <w:r>
        <w:rPr>
          <w:rFonts w:ascii="Calibri" w:eastAsia="Calibri" w:hAnsi="Calibri" w:cs="Calibri"/>
          <w:sz w:val="20"/>
          <w:szCs w:val="20"/>
        </w:rPr>
        <w:t>New bylaw to read: “A notice may be given to a member via email.  If email is not available then a letter will be given either personally or by mail to him at his registered address.”</w:t>
      </w:r>
    </w:p>
    <w:p w14:paraId="73F3D2A4" w14:textId="77777777" w:rsidR="00C627E3" w:rsidRDefault="00C627E3">
      <w:pPr>
        <w:pStyle w:val="normal0"/>
        <w:rPr>
          <w:sz w:val="20"/>
          <w:szCs w:val="20"/>
        </w:rPr>
      </w:pPr>
    </w:p>
    <w:p w14:paraId="6BE4C08E" w14:textId="77777777" w:rsidR="00C627E3" w:rsidRDefault="002E2601">
      <w:pPr>
        <w:pStyle w:val="normal0"/>
        <w:rPr>
          <w:b/>
          <w:sz w:val="20"/>
          <w:szCs w:val="20"/>
          <w:u w:val="single"/>
        </w:rPr>
      </w:pPr>
      <w:r>
        <w:rPr>
          <w:b/>
          <w:sz w:val="20"/>
          <w:szCs w:val="20"/>
          <w:u w:val="single"/>
        </w:rPr>
        <w:t>MEMBER QUESTIONS/COMMENTS</w:t>
      </w:r>
    </w:p>
    <w:p w14:paraId="41BC05D7" w14:textId="77777777" w:rsidR="00C627E3" w:rsidRDefault="002E2601">
      <w:pPr>
        <w:pStyle w:val="normal0"/>
        <w:rPr>
          <w:sz w:val="20"/>
          <w:szCs w:val="20"/>
        </w:rPr>
      </w:pPr>
      <w:r>
        <w:rPr>
          <w:sz w:val="20"/>
          <w:szCs w:val="20"/>
        </w:rPr>
        <w:t xml:space="preserve">Comment: </w:t>
      </w:r>
    </w:p>
    <w:p w14:paraId="6538E57D" w14:textId="77777777" w:rsidR="00C627E3" w:rsidRDefault="002E2601">
      <w:pPr>
        <w:pStyle w:val="normal0"/>
        <w:numPr>
          <w:ilvl w:val="0"/>
          <w:numId w:val="2"/>
        </w:numPr>
        <w:rPr>
          <w:sz w:val="20"/>
          <w:szCs w:val="20"/>
        </w:rPr>
      </w:pPr>
      <w:r>
        <w:rPr>
          <w:sz w:val="20"/>
          <w:szCs w:val="20"/>
        </w:rPr>
        <w:t>Would prefer to see horse shows this year.</w:t>
      </w:r>
      <w:r>
        <w:rPr>
          <w:sz w:val="20"/>
          <w:szCs w:val="20"/>
        </w:rPr>
        <w:tab/>
      </w:r>
    </w:p>
    <w:p w14:paraId="52C8EB30" w14:textId="77777777" w:rsidR="00C627E3" w:rsidRDefault="002E2601">
      <w:pPr>
        <w:pStyle w:val="normal0"/>
        <w:numPr>
          <w:ilvl w:val="0"/>
          <w:numId w:val="1"/>
        </w:numPr>
        <w:rPr>
          <w:sz w:val="20"/>
          <w:szCs w:val="20"/>
        </w:rPr>
      </w:pPr>
      <w:r>
        <w:rPr>
          <w:sz w:val="20"/>
          <w:szCs w:val="20"/>
        </w:rPr>
        <w:t>Answer: CRC would also like to host horse shows, but because of the added expense of a judge and very low ridership in the past few years it seems unlikely that the Club will be able to host a horse show at least while the COVID-19 pandemic.  Revenue streams have been severely impacted and the Club cannot consider hosting an event that will likely lose money.</w:t>
      </w:r>
    </w:p>
    <w:p w14:paraId="00F3772B" w14:textId="77777777" w:rsidR="00C627E3" w:rsidRDefault="00C627E3">
      <w:pPr>
        <w:pStyle w:val="normal0"/>
        <w:rPr>
          <w:sz w:val="20"/>
          <w:szCs w:val="20"/>
        </w:rPr>
      </w:pPr>
    </w:p>
    <w:p w14:paraId="172F6139" w14:textId="77777777" w:rsidR="00C627E3" w:rsidRDefault="00C627E3">
      <w:pPr>
        <w:pStyle w:val="normal0"/>
        <w:rPr>
          <w:sz w:val="20"/>
          <w:szCs w:val="20"/>
        </w:rPr>
      </w:pPr>
    </w:p>
    <w:p w14:paraId="0FB18ED2" w14:textId="77777777" w:rsidR="00C627E3" w:rsidRDefault="002E2601">
      <w:pPr>
        <w:pStyle w:val="normal0"/>
        <w:rPr>
          <w:sz w:val="20"/>
          <w:szCs w:val="20"/>
        </w:rPr>
      </w:pPr>
      <w:r>
        <w:rPr>
          <w:sz w:val="20"/>
          <w:szCs w:val="20"/>
        </w:rPr>
        <w:t>New Directors: Tanya Jones, Tanya Thompson, Megan McKay and Simon Tellier nominated and sworn in by Riesa Kyne.  Barb Bodholdt and Penny Boldt also let their names stand for another two-year term and were sworn in as well.</w:t>
      </w:r>
    </w:p>
    <w:p w14:paraId="29C0B55E" w14:textId="77777777" w:rsidR="00C627E3" w:rsidRDefault="00C627E3">
      <w:pPr>
        <w:pStyle w:val="normal0"/>
        <w:rPr>
          <w:sz w:val="20"/>
          <w:szCs w:val="20"/>
        </w:rPr>
      </w:pPr>
    </w:p>
    <w:p w14:paraId="60FA9347" w14:textId="77777777" w:rsidR="00C627E3" w:rsidRDefault="002E2601">
      <w:pPr>
        <w:pStyle w:val="normal0"/>
        <w:rPr>
          <w:sz w:val="20"/>
          <w:szCs w:val="20"/>
        </w:rPr>
      </w:pPr>
      <w:r>
        <w:rPr>
          <w:sz w:val="20"/>
          <w:szCs w:val="20"/>
        </w:rPr>
        <w:t>Meeting adjourned at 7:52pm</w:t>
      </w:r>
    </w:p>
    <w:p w14:paraId="07F0EEDD" w14:textId="77777777" w:rsidR="00C627E3" w:rsidRDefault="00C627E3">
      <w:pPr>
        <w:pStyle w:val="normal0"/>
        <w:rPr>
          <w:sz w:val="20"/>
          <w:szCs w:val="20"/>
        </w:rPr>
      </w:pPr>
    </w:p>
    <w:p w14:paraId="41084AD5" w14:textId="77777777" w:rsidR="00C627E3" w:rsidRDefault="00C627E3">
      <w:pPr>
        <w:pStyle w:val="normal0"/>
        <w:rPr>
          <w:sz w:val="20"/>
          <w:szCs w:val="20"/>
        </w:rPr>
      </w:pPr>
    </w:p>
    <w:p w14:paraId="762BB035" w14:textId="77777777" w:rsidR="00C627E3" w:rsidRDefault="00C627E3">
      <w:pPr>
        <w:pStyle w:val="normal0"/>
        <w:rPr>
          <w:sz w:val="20"/>
          <w:szCs w:val="20"/>
        </w:rPr>
      </w:pPr>
    </w:p>
    <w:sectPr w:rsidR="00C627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949E0"/>
    <w:multiLevelType w:val="multilevel"/>
    <w:tmpl w:val="8F5E8F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1B8006E"/>
    <w:multiLevelType w:val="multilevel"/>
    <w:tmpl w:val="301029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7308433A"/>
    <w:multiLevelType w:val="multilevel"/>
    <w:tmpl w:val="71AE9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
  <w:rsids>
    <w:rsidRoot w:val="00C627E3"/>
    <w:rsid w:val="002E2601"/>
    <w:rsid w:val="006B03E1"/>
    <w:rsid w:val="00C62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31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1011</Words>
  <Characters>5767</Characters>
  <Application>Microsoft Macintosh Word</Application>
  <DocSecurity>0</DocSecurity>
  <Lines>48</Lines>
  <Paragraphs>13</Paragraphs>
  <ScaleCrop>false</ScaleCrop>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cp:lastModifiedBy>
  <cp:revision>3</cp:revision>
  <dcterms:created xsi:type="dcterms:W3CDTF">2021-02-04T21:51:00Z</dcterms:created>
  <dcterms:modified xsi:type="dcterms:W3CDTF">2021-12-29T20:09:00Z</dcterms:modified>
</cp:coreProperties>
</file>